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>柳州市单位使用其他住房资金申请表</w:t>
      </w:r>
    </w:p>
    <w:p>
      <w:pPr>
        <w:jc w:val="center"/>
        <w:rPr>
          <w:rFonts w:hint="default" w:eastAsia="微软雅黑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（本表仅限柳州市区（不含柳江区）使用）</w:t>
      </w:r>
      <w:bookmarkStart w:id="0" w:name="_GoBack"/>
      <w:bookmarkEnd w:id="0"/>
    </w:p>
    <w:p>
      <w:pPr>
        <w:rPr>
          <w:rFonts w:hint="eastAsia" w:ascii="微软雅黑" w:hAnsi="微软雅黑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微软雅黑" w:hAnsi="微软雅黑"/>
        </w:rPr>
        <w:t>年       月      日                       受理序号</w:t>
      </w:r>
    </w:p>
    <w:tbl>
      <w:tblPr>
        <w:tblStyle w:val="4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583"/>
        <w:gridCol w:w="2061"/>
        <w:gridCol w:w="1624"/>
        <w:gridCol w:w="567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单位名称（盖章）</w:t>
            </w:r>
          </w:p>
        </w:tc>
        <w:tc>
          <w:tcPr>
            <w:tcW w:w="2644" w:type="dxa"/>
            <w:gridSpan w:val="2"/>
          </w:tcPr>
          <w:p>
            <w:pPr>
              <w:spacing w:after="0"/>
              <w:rPr>
                <w:rFonts w:hint="eastAsia" w:ascii="微软雅黑" w:hAnsi="微软雅黑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其他住房资金代码</w:t>
            </w:r>
          </w:p>
        </w:tc>
        <w:tc>
          <w:tcPr>
            <w:tcW w:w="3097" w:type="dxa"/>
          </w:tcPr>
          <w:p>
            <w:pPr>
              <w:spacing w:after="0"/>
              <w:rPr>
                <w:rFonts w:hint="eastAsia"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联    系    人</w:t>
            </w:r>
          </w:p>
        </w:tc>
        <w:tc>
          <w:tcPr>
            <w:tcW w:w="2644" w:type="dxa"/>
            <w:gridSpan w:val="2"/>
          </w:tcPr>
          <w:p>
            <w:pPr>
              <w:spacing w:after="0"/>
              <w:rPr>
                <w:rFonts w:hint="eastAsia" w:ascii="微软雅黑" w:hAnsi="微软雅黑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联  系  电  话</w:t>
            </w:r>
          </w:p>
        </w:tc>
        <w:tc>
          <w:tcPr>
            <w:tcW w:w="3097" w:type="dxa"/>
          </w:tcPr>
          <w:p>
            <w:pPr>
              <w:spacing w:after="0"/>
              <w:rPr>
                <w:rFonts w:hint="eastAsia"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申请使用金额（人民币）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after="0"/>
              <w:ind w:firstLine="660" w:firstLineChars="300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佰         拾        万         仟          佰          拾          元          角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用             途</w:t>
            </w:r>
          </w:p>
        </w:tc>
        <w:tc>
          <w:tcPr>
            <w:tcW w:w="7932" w:type="dxa"/>
            <w:gridSpan w:val="5"/>
          </w:tcPr>
          <w:p>
            <w:pPr>
              <w:spacing w:after="0"/>
              <w:rPr>
                <w:rFonts w:hint="eastAsia"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644" w:type="dxa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申  请  单  位</w:t>
            </w:r>
          </w:p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银  行  账  户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after="0"/>
              <w:jc w:val="both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单位名称：</w:t>
            </w:r>
          </w:p>
          <w:p>
            <w:pPr>
              <w:spacing w:after="0"/>
              <w:jc w:val="both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开  户  行：</w:t>
            </w:r>
          </w:p>
          <w:p>
            <w:pPr>
              <w:spacing w:after="0"/>
              <w:jc w:val="both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账    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3227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房改办审核意见</w:t>
            </w:r>
          </w:p>
        </w:tc>
        <w:tc>
          <w:tcPr>
            <w:tcW w:w="3685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房委会意见</w:t>
            </w:r>
          </w:p>
        </w:tc>
        <w:tc>
          <w:tcPr>
            <w:tcW w:w="3664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3227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公积金中心经办人员意见</w:t>
            </w:r>
          </w:p>
        </w:tc>
        <w:tc>
          <w:tcPr>
            <w:tcW w:w="3685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经办科室领导意见</w:t>
            </w:r>
          </w:p>
        </w:tc>
        <w:tc>
          <w:tcPr>
            <w:tcW w:w="3664" w:type="dxa"/>
            <w:gridSpan w:val="2"/>
          </w:tcPr>
          <w:p>
            <w:pPr>
              <w:spacing w:after="0"/>
              <w:jc w:val="center"/>
              <w:rPr>
                <w:rFonts w:hint="eastAsia" w:ascii="微软雅黑" w:hAnsi="微软雅黑"/>
              </w:rPr>
            </w:pPr>
            <w:r>
              <w:rPr>
                <w:rFonts w:hint="eastAsia" w:ascii="微软雅黑" w:hAnsi="微软雅黑"/>
              </w:rPr>
              <w:t>中心领导意见</w:t>
            </w:r>
          </w:p>
        </w:tc>
      </w:tr>
    </w:tbl>
    <w:p>
      <w:pPr>
        <w:ind w:left="880" w:leftChars="100" w:hanging="660" w:hangingChars="300"/>
        <w:rPr>
          <w:rFonts w:hint="eastAsia" w:ascii="微软雅黑" w:hAnsi="微软雅黑"/>
        </w:rPr>
      </w:pPr>
      <w:r>
        <w:rPr>
          <w:rFonts w:hint="eastAsia" w:ascii="微软雅黑" w:hAnsi="微软雅黑"/>
        </w:rPr>
        <w:t>说明：本表一式叁份，房改办留存一份，公积金中心作出凭证一份，归入申请单位档案一份，申请单位不留存，所附资料不退还，请自行备份。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E375C"/>
    <w:rsid w:val="00426133"/>
    <w:rsid w:val="004358AB"/>
    <w:rsid w:val="00555D3E"/>
    <w:rsid w:val="00592EFA"/>
    <w:rsid w:val="00736717"/>
    <w:rsid w:val="0084303B"/>
    <w:rsid w:val="00881BFB"/>
    <w:rsid w:val="008B7726"/>
    <w:rsid w:val="008C3378"/>
    <w:rsid w:val="00D31D50"/>
    <w:rsid w:val="00DD4033"/>
    <w:rsid w:val="00F32AFE"/>
    <w:rsid w:val="288271AC"/>
    <w:rsid w:val="5DF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41</TotalTime>
  <ScaleCrop>false</ScaleCrop>
  <LinksUpToDate>false</LinksUpToDate>
  <CharactersWithSpaces>519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hg</cp:lastModifiedBy>
  <cp:lastPrinted>2020-03-03T07:07:00Z</cp:lastPrinted>
  <dcterms:modified xsi:type="dcterms:W3CDTF">2020-10-23T06:37:59Z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