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FC" w:rsidRDefault="001F61FC" w:rsidP="007F1E64">
      <w:pPr>
        <w:spacing w:line="440" w:lineRule="exact"/>
        <w:jc w:val="center"/>
        <w:rPr>
          <w:rFonts w:ascii="宋体" w:eastAsia="宋体" w:hAnsi="宋体"/>
          <w:b/>
          <w:bCs/>
          <w:sz w:val="44"/>
          <w:szCs w:val="44"/>
        </w:rPr>
      </w:pPr>
      <w:bookmarkStart w:id="0" w:name="_GoBack"/>
      <w:bookmarkEnd w:id="0"/>
      <w:r w:rsidRPr="00DB4D1E">
        <w:rPr>
          <w:rFonts w:ascii="宋体" w:eastAsia="宋体" w:hAnsi="宋体" w:cs="宋体" w:hint="eastAsia"/>
          <w:b/>
          <w:bCs/>
          <w:sz w:val="44"/>
          <w:szCs w:val="44"/>
        </w:rPr>
        <w:t>住房公积金个人住房贷款阶段性</w:t>
      </w:r>
    </w:p>
    <w:p w:rsidR="001F61FC" w:rsidRDefault="001F61FC" w:rsidP="007F1E64">
      <w:pPr>
        <w:spacing w:line="440" w:lineRule="exact"/>
        <w:jc w:val="center"/>
        <w:rPr>
          <w:rFonts w:ascii="宋体" w:eastAsia="宋体" w:hAnsi="宋体"/>
          <w:b/>
          <w:bCs/>
          <w:sz w:val="44"/>
          <w:szCs w:val="44"/>
        </w:rPr>
      </w:pPr>
      <w:r w:rsidRPr="00DB4D1E">
        <w:rPr>
          <w:rFonts w:ascii="宋体" w:eastAsia="宋体" w:hAnsi="宋体" w:cs="宋体" w:hint="eastAsia"/>
          <w:b/>
          <w:bCs/>
          <w:sz w:val="44"/>
          <w:szCs w:val="44"/>
        </w:rPr>
        <w:t>担保承诺书</w:t>
      </w:r>
    </w:p>
    <w:p w:rsidR="001F61FC" w:rsidRPr="00DB4D1E" w:rsidRDefault="001F61FC" w:rsidP="00A814AE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柳州市住房公积金管理中心：</w:t>
      </w:r>
    </w:p>
    <w:p w:rsidR="001F61FC" w:rsidRDefault="001F61FC" w:rsidP="005211CA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兹</w:t>
      </w:r>
      <w:r w:rsidRPr="000E0897">
        <w:rPr>
          <w:rFonts w:ascii="宋体" w:eastAsia="宋体" w:hAnsi="宋体" w:cs="宋体" w:hint="eastAsia"/>
          <w:sz w:val="28"/>
          <w:szCs w:val="28"/>
        </w:rPr>
        <w:t>有</w:t>
      </w:r>
      <w:r>
        <w:rPr>
          <w:rFonts w:ascii="宋体" w:eastAsia="宋体" w:hAnsi="宋体" w:cs="宋体" w:hint="eastAsia"/>
          <w:sz w:val="28"/>
          <w:szCs w:val="28"/>
        </w:rPr>
        <w:t>购房人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</w:t>
      </w:r>
      <w:r w:rsidRPr="000E0897">
        <w:rPr>
          <w:rFonts w:ascii="宋体" w:eastAsia="宋体" w:hAnsi="宋体" w:cs="宋体"/>
          <w:sz w:val="28"/>
          <w:szCs w:val="28"/>
          <w:u w:val="single"/>
        </w:rPr>
        <w:t xml:space="preserve"> </w:t>
      </w:r>
      <w:r w:rsidRPr="00DB4D1E">
        <w:rPr>
          <w:rFonts w:ascii="宋体" w:eastAsia="宋体" w:hAnsi="宋体" w:cs="宋体" w:hint="eastAsia"/>
          <w:sz w:val="28"/>
          <w:szCs w:val="28"/>
        </w:rPr>
        <w:t>（公民身份号码：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       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）</w:t>
      </w:r>
      <w:r w:rsidRPr="000E0897">
        <w:rPr>
          <w:rFonts w:ascii="宋体" w:eastAsia="宋体" w:hAnsi="宋体" w:cs="宋体" w:hint="eastAsia"/>
          <w:sz w:val="28"/>
          <w:szCs w:val="28"/>
        </w:rPr>
        <w:t>购买我公司（单位）开发</w:t>
      </w:r>
      <w:r>
        <w:rPr>
          <w:rFonts w:ascii="宋体" w:eastAsia="宋体" w:hAnsi="宋体" w:cs="宋体" w:hint="eastAsia"/>
          <w:sz w:val="28"/>
          <w:szCs w:val="28"/>
        </w:rPr>
        <w:t>建设的</w:t>
      </w:r>
      <w:r w:rsidRPr="00DB4D1E">
        <w:rPr>
          <w:rFonts w:ascii="宋体" w:eastAsia="宋体" w:hAnsi="宋体" w:cs="宋体" w:hint="eastAsia"/>
          <w:sz w:val="28"/>
          <w:szCs w:val="28"/>
        </w:rPr>
        <w:t>位于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         </w:t>
      </w:r>
      <w:r w:rsidR="00983DB5"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   </w:t>
      </w:r>
      <w:r w:rsidRPr="004847BB">
        <w:rPr>
          <w:rFonts w:ascii="宋体" w:eastAsia="宋体" w:hAnsi="宋体" w:cs="宋体" w:hint="eastAsia"/>
          <w:sz w:val="28"/>
          <w:szCs w:val="28"/>
        </w:rPr>
        <w:t>项目名</w:t>
      </w:r>
      <w:r w:rsidRPr="00DB4D1E">
        <w:rPr>
          <w:rFonts w:ascii="宋体" w:eastAsia="宋体" w:hAnsi="宋体" w:cs="宋体" w:hint="eastAsia"/>
          <w:sz w:val="28"/>
          <w:szCs w:val="28"/>
        </w:rPr>
        <w:t>为</w:t>
      </w:r>
      <w:r>
        <w:rPr>
          <w:rFonts w:ascii="宋体" w:eastAsia="宋体" w:hAnsi="宋体" w:cs="宋体" w:hint="eastAsia"/>
          <w:sz w:val="28"/>
          <w:szCs w:val="28"/>
        </w:rPr>
        <w:t>“</w:t>
      </w:r>
      <w:r w:rsidRPr="00825B66">
        <w:rPr>
          <w:rFonts w:ascii="宋体" w:eastAsia="宋体" w:hAnsi="宋体" w:cs="宋体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   </w:t>
      </w:r>
      <w:r w:rsidRPr="00825B66">
        <w:rPr>
          <w:rFonts w:ascii="宋体" w:eastAsia="宋体" w:hAnsi="宋体" w:cs="宋体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”</w:t>
      </w:r>
      <w:r w:rsidRPr="00DB4D1E">
        <w:rPr>
          <w:rFonts w:ascii="宋体" w:eastAsia="宋体" w:hAnsi="宋体" w:cs="宋体" w:hint="eastAsia"/>
          <w:sz w:val="28"/>
          <w:szCs w:val="28"/>
        </w:rPr>
        <w:t>小区的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</w:t>
      </w:r>
      <w:r w:rsidRPr="00DB4D1E">
        <w:rPr>
          <w:rFonts w:ascii="宋体" w:eastAsia="宋体" w:hAnsi="宋体" w:cs="宋体" w:hint="eastAsia"/>
          <w:sz w:val="28"/>
          <w:szCs w:val="28"/>
        </w:rPr>
        <w:t>号楼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</w:t>
      </w:r>
      <w:r w:rsidRPr="00DB4D1E">
        <w:rPr>
          <w:rFonts w:ascii="宋体" w:eastAsia="宋体" w:hAnsi="宋体" w:cs="宋体" w:hint="eastAsia"/>
          <w:sz w:val="28"/>
          <w:szCs w:val="28"/>
        </w:rPr>
        <w:t>单元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室</w:t>
      </w:r>
      <w:r w:rsidRPr="00DB4D1E">
        <w:rPr>
          <w:rFonts w:ascii="宋体" w:eastAsia="宋体" w:hAnsi="宋体" w:cs="宋体" w:hint="eastAsia"/>
          <w:sz w:val="28"/>
          <w:szCs w:val="28"/>
        </w:rPr>
        <w:t>房产</w:t>
      </w:r>
      <w:r>
        <w:rPr>
          <w:rFonts w:ascii="宋体" w:eastAsia="宋体" w:hAnsi="宋体" w:cs="宋体" w:hint="eastAsia"/>
          <w:sz w:val="28"/>
          <w:szCs w:val="28"/>
        </w:rPr>
        <w:t>一套，</w:t>
      </w:r>
      <w:r w:rsidRPr="00DB4D1E">
        <w:rPr>
          <w:rFonts w:ascii="宋体" w:eastAsia="宋体" w:hAnsi="宋体" w:cs="宋体" w:hint="eastAsia"/>
          <w:sz w:val="28"/>
          <w:szCs w:val="28"/>
        </w:rPr>
        <w:t>房价总金额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           </w:t>
      </w:r>
      <w:r w:rsidRPr="00DB4D1E">
        <w:rPr>
          <w:rFonts w:ascii="宋体" w:eastAsia="宋体" w:hAnsi="宋体" w:cs="宋体" w:hint="eastAsia"/>
          <w:sz w:val="28"/>
          <w:szCs w:val="28"/>
        </w:rPr>
        <w:t>元，</w:t>
      </w:r>
      <w:r>
        <w:rPr>
          <w:rFonts w:ascii="宋体" w:eastAsia="宋体" w:hAnsi="宋体" w:cs="宋体" w:hint="eastAsia"/>
          <w:sz w:val="28"/>
          <w:szCs w:val="28"/>
        </w:rPr>
        <w:t>建筑</w:t>
      </w:r>
      <w:r w:rsidRPr="00DB4D1E">
        <w:rPr>
          <w:rFonts w:ascii="宋体" w:eastAsia="宋体" w:hAnsi="宋体" w:cs="宋体" w:hint="eastAsia"/>
          <w:sz w:val="28"/>
          <w:szCs w:val="28"/>
        </w:rPr>
        <w:t>面积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平方米</w:t>
      </w:r>
      <w:r w:rsidRPr="00DB4D1E">
        <w:rPr>
          <w:rFonts w:ascii="宋体" w:eastAsia="宋体" w:hAnsi="宋体" w:cs="宋体" w:hint="eastAsia"/>
          <w:sz w:val="28"/>
          <w:szCs w:val="28"/>
        </w:rPr>
        <w:t>，现购房人向</w:t>
      </w:r>
      <w:r>
        <w:rPr>
          <w:rFonts w:ascii="宋体" w:eastAsia="宋体" w:hAnsi="宋体" w:cs="宋体" w:hint="eastAsia"/>
          <w:sz w:val="28"/>
          <w:szCs w:val="28"/>
        </w:rPr>
        <w:t>贵中心</w:t>
      </w:r>
      <w:r w:rsidRPr="00DB4D1E">
        <w:rPr>
          <w:rFonts w:ascii="宋体" w:eastAsia="宋体" w:hAnsi="宋体" w:cs="宋体" w:hint="eastAsia"/>
          <w:sz w:val="28"/>
          <w:szCs w:val="28"/>
        </w:rPr>
        <w:t>申请住房公积金贷款</w:t>
      </w:r>
      <w:r>
        <w:rPr>
          <w:rFonts w:ascii="宋体" w:eastAsia="宋体" w:hAnsi="宋体" w:cs="宋体" w:hint="eastAsia"/>
          <w:sz w:val="28"/>
          <w:szCs w:val="28"/>
        </w:rPr>
        <w:t>，我公司（单位）愿意为其个人住房公积金贷款</w:t>
      </w:r>
      <w:r w:rsidRPr="000E0897">
        <w:rPr>
          <w:rFonts w:ascii="宋体" w:eastAsia="宋体" w:hAnsi="宋体" w:cs="宋体" w:hint="eastAsia"/>
          <w:sz w:val="28"/>
          <w:szCs w:val="28"/>
        </w:rPr>
        <w:t>提供阶段性连</w:t>
      </w:r>
      <w:r>
        <w:rPr>
          <w:rFonts w:ascii="宋体" w:eastAsia="宋体" w:hAnsi="宋体" w:cs="宋体" w:hint="eastAsia"/>
          <w:sz w:val="28"/>
          <w:szCs w:val="28"/>
        </w:rPr>
        <w:t>带责任担保</w:t>
      </w:r>
      <w:r w:rsidRPr="005D5B80">
        <w:rPr>
          <w:rFonts w:ascii="宋体" w:eastAsia="宋体" w:hAnsi="宋体" w:cs="宋体" w:hint="eastAsia"/>
          <w:sz w:val="28"/>
          <w:szCs w:val="28"/>
        </w:rPr>
        <w:t>。保证期限自</w:t>
      </w:r>
      <w:r w:rsidR="002110CB">
        <w:rPr>
          <w:rFonts w:ascii="宋体" w:eastAsia="宋体" w:hAnsi="宋体" w:cs="宋体" w:hint="eastAsia"/>
          <w:sz w:val="28"/>
          <w:szCs w:val="28"/>
        </w:rPr>
        <w:t>住房公积金</w:t>
      </w:r>
      <w:r w:rsidRPr="005D5B80">
        <w:rPr>
          <w:rFonts w:ascii="宋体" w:eastAsia="宋体" w:hAnsi="宋体" w:cs="宋体" w:hint="eastAsia"/>
          <w:sz w:val="28"/>
          <w:szCs w:val="28"/>
        </w:rPr>
        <w:t>借款合同签订之日起至借款人持《不动产权证》办妥正式抵押登记并将登记有抵押权的《不动产登记证明》交放款银行收执之日止；保证范围为住房公积金借款合同借款本金、利</w:t>
      </w:r>
      <w:r>
        <w:rPr>
          <w:rFonts w:ascii="宋体" w:eastAsia="宋体" w:hAnsi="宋体" w:cs="宋体" w:hint="eastAsia"/>
          <w:sz w:val="28"/>
          <w:szCs w:val="28"/>
        </w:rPr>
        <w:t>息、罚息、复利、违约金、损害赔偿金、实现债权和担保权利的费用（包括但不限于律师费、差旅费等）、生效法律文书迟延履行期间的双倍利息和其他相关合同费用。实际贷款</w:t>
      </w:r>
      <w:r w:rsidRPr="000E0897">
        <w:rPr>
          <w:rFonts w:ascii="宋体" w:eastAsia="宋体" w:hAnsi="宋体" w:cs="宋体" w:hint="eastAsia"/>
          <w:sz w:val="28"/>
          <w:szCs w:val="28"/>
        </w:rPr>
        <w:t>金额和</w:t>
      </w:r>
      <w:r>
        <w:rPr>
          <w:rFonts w:ascii="宋体" w:eastAsia="宋体" w:hAnsi="宋体" w:cs="宋体" w:hint="eastAsia"/>
          <w:sz w:val="28"/>
          <w:szCs w:val="28"/>
        </w:rPr>
        <w:t>贷款期限以</w:t>
      </w:r>
      <w:r w:rsidRPr="001950E0">
        <w:rPr>
          <w:rFonts w:ascii="宋体" w:eastAsia="宋体" w:hAnsi="宋体" w:cs="宋体" w:hint="eastAsia"/>
          <w:sz w:val="28"/>
          <w:szCs w:val="28"/>
        </w:rPr>
        <w:t>借款合同</w:t>
      </w:r>
      <w:r>
        <w:rPr>
          <w:rFonts w:ascii="宋体" w:eastAsia="宋体" w:hAnsi="宋体" w:cs="宋体" w:hint="eastAsia"/>
          <w:sz w:val="28"/>
          <w:szCs w:val="28"/>
        </w:rPr>
        <w:t>约定</w:t>
      </w:r>
      <w:r w:rsidRPr="000E0897">
        <w:rPr>
          <w:rFonts w:ascii="宋体" w:eastAsia="宋体" w:hAnsi="宋体" w:cs="宋体" w:hint="eastAsia"/>
          <w:sz w:val="28"/>
          <w:szCs w:val="28"/>
        </w:rPr>
        <w:t>为准。</w:t>
      </w:r>
    </w:p>
    <w:p w:rsidR="001F61FC" w:rsidRDefault="001F61FC" w:rsidP="005211CA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E0897">
        <w:rPr>
          <w:rFonts w:ascii="宋体" w:eastAsia="宋体" w:hAnsi="宋体" w:cs="宋体" w:hint="eastAsia"/>
          <w:sz w:val="28"/>
          <w:szCs w:val="28"/>
        </w:rPr>
        <w:t>该购房人从本项目合作银行中，自主选择办理住房公积金贷款委托银行是：口中国建设银行股份有限公司柳州分行；口中国工商银行股份有限公司柳州分行；口中国银行股份有限公司柳州分行；口中国农业银行股份有限公司柳州分行；口交通银行股份有限公司柳州分行；口柳州市区农村信用合作联社</w:t>
      </w:r>
      <w:r w:rsidR="005211CA">
        <w:rPr>
          <w:rFonts w:ascii="宋体" w:eastAsia="宋体" w:hAnsi="宋体" w:cs="宋体" w:hint="eastAsia"/>
          <w:sz w:val="28"/>
          <w:szCs w:val="28"/>
        </w:rPr>
        <w:t>；</w:t>
      </w:r>
      <w:r w:rsidR="005211CA" w:rsidRPr="000E0897">
        <w:rPr>
          <w:rFonts w:ascii="宋体" w:eastAsia="宋体" w:hAnsi="宋体" w:cs="宋体" w:hint="eastAsia"/>
          <w:sz w:val="28"/>
          <w:szCs w:val="28"/>
        </w:rPr>
        <w:t>口</w:t>
      </w:r>
      <w:r w:rsidR="005211CA" w:rsidRPr="005211CA">
        <w:rPr>
          <w:rFonts w:ascii="宋体" w:eastAsia="宋体" w:hAnsi="宋体" w:hint="eastAsia"/>
          <w:sz w:val="28"/>
          <w:szCs w:val="28"/>
        </w:rPr>
        <w:t>柳州银行股份有限公司</w:t>
      </w:r>
      <w:r w:rsidR="005211CA">
        <w:rPr>
          <w:rFonts w:ascii="宋体" w:eastAsia="宋体" w:hAnsi="宋体" w:cs="宋体" w:hint="eastAsia"/>
          <w:sz w:val="28"/>
          <w:szCs w:val="28"/>
        </w:rPr>
        <w:t>；</w:t>
      </w:r>
      <w:r w:rsidR="005211CA" w:rsidRPr="000E0897">
        <w:rPr>
          <w:rFonts w:ascii="宋体" w:eastAsia="宋体" w:hAnsi="宋体" w:cs="宋体" w:hint="eastAsia"/>
          <w:sz w:val="28"/>
          <w:szCs w:val="28"/>
        </w:rPr>
        <w:t>口</w:t>
      </w:r>
      <w:r w:rsidR="005211CA" w:rsidRPr="005211CA">
        <w:rPr>
          <w:rFonts w:ascii="宋体" w:eastAsia="宋体" w:hAnsi="宋体" w:hint="eastAsia"/>
          <w:sz w:val="28"/>
          <w:szCs w:val="28"/>
        </w:rPr>
        <w:t>广西北部湾银行股份有限公司柳州分行</w:t>
      </w:r>
      <w:r w:rsidR="00884D7B">
        <w:rPr>
          <w:rFonts w:ascii="宋体" w:eastAsia="宋体" w:hAnsi="宋体" w:cs="宋体" w:hint="eastAsia"/>
          <w:sz w:val="28"/>
          <w:szCs w:val="28"/>
        </w:rPr>
        <w:t>；</w:t>
      </w:r>
      <w:r w:rsidR="00C061AF" w:rsidRPr="00C061AF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C061AF" w:rsidRPr="000E0897">
        <w:rPr>
          <w:rFonts w:ascii="宋体" w:eastAsia="宋体" w:hAnsi="宋体" w:cs="宋体" w:hint="eastAsia"/>
          <w:sz w:val="28"/>
          <w:szCs w:val="28"/>
        </w:rPr>
        <w:t>口</w:t>
      </w:r>
      <w:r w:rsidR="00884D7B">
        <w:rPr>
          <w:rFonts w:ascii="宋体" w:eastAsia="宋体" w:hAnsi="宋体" w:cs="宋体" w:hint="eastAsia"/>
          <w:sz w:val="28"/>
          <w:szCs w:val="28"/>
        </w:rPr>
        <w:t>招商银行股份有限公司柳州分行；</w:t>
      </w:r>
      <w:r w:rsidR="00C061AF" w:rsidRPr="00C061AF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C061AF" w:rsidRPr="000E0897">
        <w:rPr>
          <w:rFonts w:ascii="宋体" w:eastAsia="宋体" w:hAnsi="宋体" w:cs="宋体" w:hint="eastAsia"/>
          <w:sz w:val="28"/>
          <w:szCs w:val="28"/>
        </w:rPr>
        <w:t>口</w:t>
      </w:r>
      <w:r w:rsidR="00884D7B">
        <w:rPr>
          <w:rFonts w:ascii="宋体" w:eastAsia="宋体" w:hAnsi="宋体" w:cs="宋体" w:hint="eastAsia"/>
          <w:sz w:val="28"/>
          <w:szCs w:val="28"/>
        </w:rPr>
        <w:t>中信银行股份有限公司柳州分行</w:t>
      </w:r>
      <w:r w:rsidR="00CB34D0">
        <w:rPr>
          <w:rFonts w:ascii="宋体" w:eastAsia="宋体" w:hAnsi="宋体" w:hint="eastAsia"/>
          <w:sz w:val="28"/>
          <w:szCs w:val="28"/>
        </w:rPr>
        <w:t>；</w:t>
      </w:r>
      <w:r w:rsidR="00CB34D0" w:rsidRPr="000E0897">
        <w:rPr>
          <w:rFonts w:ascii="宋体" w:eastAsia="宋体" w:hAnsi="宋体" w:cs="宋体" w:hint="eastAsia"/>
          <w:sz w:val="28"/>
          <w:szCs w:val="28"/>
        </w:rPr>
        <w:t>口</w:t>
      </w:r>
      <w:r w:rsidR="00CB34D0">
        <w:rPr>
          <w:rFonts w:ascii="宋体" w:eastAsia="宋体" w:hAnsi="宋体" w:cs="宋体" w:hint="eastAsia"/>
          <w:sz w:val="28"/>
          <w:szCs w:val="28"/>
        </w:rPr>
        <w:t>上海浦东发展银行股份有限公司柳州分行</w:t>
      </w:r>
      <w:r w:rsidR="00446996">
        <w:rPr>
          <w:rFonts w:ascii="宋体" w:eastAsia="宋体" w:hAnsi="宋体" w:cs="宋体" w:hint="eastAsia"/>
          <w:sz w:val="28"/>
          <w:szCs w:val="28"/>
        </w:rPr>
        <w:t>；</w:t>
      </w:r>
      <w:r w:rsidR="00446996" w:rsidRPr="00C061AF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446996" w:rsidRPr="000E0897">
        <w:rPr>
          <w:rFonts w:ascii="宋体" w:eastAsia="宋体" w:hAnsi="宋体" w:cs="宋体" w:hint="eastAsia"/>
          <w:sz w:val="28"/>
          <w:szCs w:val="28"/>
        </w:rPr>
        <w:t>口</w:t>
      </w:r>
      <w:r w:rsidR="00CC3717" w:rsidRPr="00CC3717">
        <w:rPr>
          <w:rFonts w:ascii="宋体" w:eastAsia="宋体" w:hAnsi="宋体" w:cs="宋体" w:hint="eastAsia"/>
          <w:sz w:val="28"/>
          <w:szCs w:val="28"/>
        </w:rPr>
        <w:t>中国邮政储蓄银行股份有限公司广西壮族自治区柳州市分行</w:t>
      </w:r>
      <w:r w:rsidR="00446996">
        <w:rPr>
          <w:rFonts w:ascii="宋体" w:eastAsia="宋体" w:hAnsi="宋体" w:cs="宋体" w:hint="eastAsia"/>
          <w:sz w:val="28"/>
          <w:szCs w:val="28"/>
        </w:rPr>
        <w:t>；</w:t>
      </w:r>
      <w:bookmarkStart w:id="1" w:name="OLE_LINK1"/>
      <w:r w:rsidR="00446996" w:rsidRPr="00C061AF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446996" w:rsidRPr="000E0897">
        <w:rPr>
          <w:rFonts w:ascii="宋体" w:eastAsia="宋体" w:hAnsi="宋体" w:cs="宋体" w:hint="eastAsia"/>
          <w:sz w:val="28"/>
          <w:szCs w:val="28"/>
        </w:rPr>
        <w:t>口</w:t>
      </w:r>
      <w:r w:rsidR="00CC3717" w:rsidRPr="00CC3717">
        <w:rPr>
          <w:rFonts w:ascii="宋体" w:eastAsia="宋体" w:hAnsi="宋体" w:cs="宋体" w:hint="eastAsia"/>
          <w:sz w:val="28"/>
          <w:szCs w:val="28"/>
        </w:rPr>
        <w:t>桂林银行股份有限公司柳州分行</w:t>
      </w:r>
      <w:bookmarkEnd w:id="1"/>
      <w:r w:rsidR="00A346BC">
        <w:rPr>
          <w:rFonts w:ascii="宋体" w:eastAsia="宋体" w:hAnsi="宋体" w:cs="宋体" w:hint="eastAsia"/>
          <w:sz w:val="28"/>
          <w:szCs w:val="28"/>
        </w:rPr>
        <w:t>；</w:t>
      </w:r>
      <w:r w:rsidR="00A346BC" w:rsidRPr="00C061AF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A346BC" w:rsidRPr="000E0897">
        <w:rPr>
          <w:rFonts w:ascii="宋体" w:eastAsia="宋体" w:hAnsi="宋体" w:cs="宋体" w:hint="eastAsia"/>
          <w:sz w:val="28"/>
          <w:szCs w:val="28"/>
        </w:rPr>
        <w:t>口</w:t>
      </w:r>
      <w:r w:rsidR="00A346BC">
        <w:rPr>
          <w:rFonts w:ascii="宋体" w:eastAsia="宋体" w:hAnsi="宋体" w:cs="宋体" w:hint="eastAsia"/>
          <w:sz w:val="28"/>
          <w:szCs w:val="28"/>
        </w:rPr>
        <w:t>兴业</w:t>
      </w:r>
      <w:r w:rsidR="00A346BC" w:rsidRPr="00CC3717">
        <w:rPr>
          <w:rFonts w:ascii="宋体" w:eastAsia="宋体" w:hAnsi="宋体" w:cs="宋体" w:hint="eastAsia"/>
          <w:sz w:val="28"/>
          <w:szCs w:val="28"/>
        </w:rPr>
        <w:t>银行股份有限公司柳州分行</w:t>
      </w:r>
      <w:r w:rsidRPr="000E0897">
        <w:rPr>
          <w:rFonts w:ascii="宋体" w:eastAsia="宋体" w:hAnsi="宋体" w:cs="宋体" w:hint="eastAsia"/>
          <w:sz w:val="28"/>
          <w:szCs w:val="28"/>
        </w:rPr>
        <w:t>。</w:t>
      </w:r>
    </w:p>
    <w:p w:rsidR="001F61FC" w:rsidRPr="004430D3" w:rsidRDefault="001F61FC" w:rsidP="005211CA">
      <w:pPr>
        <w:spacing w:line="440" w:lineRule="exact"/>
        <w:ind w:firstLineChars="1650" w:firstLine="46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保证人（盖章）：</w:t>
      </w:r>
      <w:r>
        <w:rPr>
          <w:rFonts w:ascii="宋体" w:eastAsia="宋体" w:hAnsi="宋体" w:cs="宋体"/>
          <w:sz w:val="28"/>
          <w:szCs w:val="28"/>
        </w:rPr>
        <w:t xml:space="preserve">  </w:t>
      </w:r>
    </w:p>
    <w:p w:rsidR="001F61FC" w:rsidRPr="00BE1436" w:rsidRDefault="001F61FC" w:rsidP="005211CA">
      <w:pPr>
        <w:spacing w:line="440" w:lineRule="exact"/>
        <w:ind w:firstLineChars="2050" w:firstLine="5740"/>
        <w:rPr>
          <w:rFonts w:ascii="宋体" w:eastAsia="宋体" w:hAnsi="宋体"/>
          <w:sz w:val="28"/>
          <w:szCs w:val="28"/>
        </w:rPr>
      </w:pPr>
      <w:r w:rsidRPr="00BE1436"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/>
          <w:sz w:val="28"/>
          <w:szCs w:val="28"/>
        </w:rPr>
        <w:t xml:space="preserve">     </w:t>
      </w:r>
      <w:r w:rsidRPr="00BE1436"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/>
          <w:sz w:val="28"/>
          <w:szCs w:val="28"/>
        </w:rPr>
        <w:t xml:space="preserve">     </w:t>
      </w:r>
      <w:r w:rsidRPr="00BE1436">
        <w:rPr>
          <w:rFonts w:ascii="宋体" w:eastAsia="宋体" w:hAnsi="宋体" w:cs="宋体" w:hint="eastAsia"/>
          <w:sz w:val="28"/>
          <w:szCs w:val="28"/>
        </w:rPr>
        <w:t>日</w:t>
      </w:r>
    </w:p>
    <w:p w:rsidR="00471D53" w:rsidRDefault="00471D53" w:rsidP="00A814AE">
      <w:pPr>
        <w:spacing w:line="440" w:lineRule="exact"/>
        <w:rPr>
          <w:rFonts w:cs="微软雅黑"/>
          <w:sz w:val="28"/>
          <w:szCs w:val="28"/>
        </w:rPr>
      </w:pPr>
    </w:p>
    <w:p w:rsidR="001F61FC" w:rsidRPr="00F207EB" w:rsidRDefault="001F61FC" w:rsidP="00A814AE">
      <w:pPr>
        <w:spacing w:line="440" w:lineRule="exact"/>
        <w:rPr>
          <w:sz w:val="28"/>
          <w:szCs w:val="28"/>
        </w:rPr>
      </w:pPr>
      <w:r>
        <w:rPr>
          <w:rFonts w:cs="微软雅黑" w:hint="eastAsia"/>
          <w:sz w:val="28"/>
          <w:szCs w:val="28"/>
        </w:rPr>
        <w:t>备注：本承诺书作为借款人签署的该笔住房公积金借款合同</w:t>
      </w:r>
      <w:r w:rsidRPr="00A814AE">
        <w:rPr>
          <w:rFonts w:cs="微软雅黑" w:hint="eastAsia"/>
          <w:sz w:val="28"/>
          <w:szCs w:val="28"/>
        </w:rPr>
        <w:t>的组成部分，并具有同等法律效力。</w:t>
      </w:r>
    </w:p>
    <w:sectPr w:rsidR="001F61FC" w:rsidRPr="00F207EB" w:rsidSect="008A421B">
      <w:headerReference w:type="default" r:id="rId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B5A" w:rsidRDefault="00545B5A" w:rsidP="00B10CDF">
      <w:pPr>
        <w:spacing w:after="0"/>
      </w:pPr>
      <w:r>
        <w:separator/>
      </w:r>
    </w:p>
  </w:endnote>
  <w:endnote w:type="continuationSeparator" w:id="0">
    <w:p w:rsidR="00545B5A" w:rsidRDefault="00545B5A" w:rsidP="00B10CD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B5A" w:rsidRDefault="00545B5A" w:rsidP="00B10CDF">
      <w:pPr>
        <w:spacing w:after="0"/>
      </w:pPr>
      <w:r>
        <w:separator/>
      </w:r>
    </w:p>
  </w:footnote>
  <w:footnote w:type="continuationSeparator" w:id="0">
    <w:p w:rsidR="00545B5A" w:rsidRDefault="00545B5A" w:rsidP="00B10CD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0B" w:rsidRDefault="00B9670B" w:rsidP="00B9670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trackRevisions/>
  <w:doNotTrackMoves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11420"/>
    <w:rsid w:val="00023363"/>
    <w:rsid w:val="0002623F"/>
    <w:rsid w:val="0005450B"/>
    <w:rsid w:val="00066695"/>
    <w:rsid w:val="00073162"/>
    <w:rsid w:val="000C5AAB"/>
    <w:rsid w:val="000E0897"/>
    <w:rsid w:val="00103E4A"/>
    <w:rsid w:val="00117B86"/>
    <w:rsid w:val="00130FA0"/>
    <w:rsid w:val="00132C71"/>
    <w:rsid w:val="00163987"/>
    <w:rsid w:val="00185C03"/>
    <w:rsid w:val="001950E0"/>
    <w:rsid w:val="001C6853"/>
    <w:rsid w:val="001E4A2B"/>
    <w:rsid w:val="001E6E54"/>
    <w:rsid w:val="001E7E32"/>
    <w:rsid w:val="001F61FC"/>
    <w:rsid w:val="00200CF1"/>
    <w:rsid w:val="00203BFA"/>
    <w:rsid w:val="002110CB"/>
    <w:rsid w:val="002448D2"/>
    <w:rsid w:val="00260FA4"/>
    <w:rsid w:val="002701C3"/>
    <w:rsid w:val="00291662"/>
    <w:rsid w:val="002A5C2D"/>
    <w:rsid w:val="002B0FCA"/>
    <w:rsid w:val="002C481C"/>
    <w:rsid w:val="002D12D9"/>
    <w:rsid w:val="002E1828"/>
    <w:rsid w:val="002E2B9F"/>
    <w:rsid w:val="003029CD"/>
    <w:rsid w:val="00312A00"/>
    <w:rsid w:val="00323B43"/>
    <w:rsid w:val="00325429"/>
    <w:rsid w:val="00345508"/>
    <w:rsid w:val="003528CD"/>
    <w:rsid w:val="003B53C3"/>
    <w:rsid w:val="003D37D8"/>
    <w:rsid w:val="003E44D4"/>
    <w:rsid w:val="003F286C"/>
    <w:rsid w:val="0040286C"/>
    <w:rsid w:val="00407D5E"/>
    <w:rsid w:val="0042573C"/>
    <w:rsid w:val="00426133"/>
    <w:rsid w:val="004358AB"/>
    <w:rsid w:val="004416CD"/>
    <w:rsid w:val="004430D3"/>
    <w:rsid w:val="00444417"/>
    <w:rsid w:val="00446996"/>
    <w:rsid w:val="00451DFB"/>
    <w:rsid w:val="00453262"/>
    <w:rsid w:val="00466E95"/>
    <w:rsid w:val="00471D53"/>
    <w:rsid w:val="004847BB"/>
    <w:rsid w:val="004A4FFC"/>
    <w:rsid w:val="004B4A44"/>
    <w:rsid w:val="004C3A8E"/>
    <w:rsid w:val="004D0C39"/>
    <w:rsid w:val="004E7F23"/>
    <w:rsid w:val="004F44F0"/>
    <w:rsid w:val="004F64E6"/>
    <w:rsid w:val="005211CA"/>
    <w:rsid w:val="00534A8C"/>
    <w:rsid w:val="00545B5A"/>
    <w:rsid w:val="005476D5"/>
    <w:rsid w:val="00575005"/>
    <w:rsid w:val="005950A9"/>
    <w:rsid w:val="005A4DE3"/>
    <w:rsid w:val="005B41BF"/>
    <w:rsid w:val="005C068F"/>
    <w:rsid w:val="005D5B80"/>
    <w:rsid w:val="00612DC3"/>
    <w:rsid w:val="00616DEC"/>
    <w:rsid w:val="006220BF"/>
    <w:rsid w:val="00632E06"/>
    <w:rsid w:val="00647A3B"/>
    <w:rsid w:val="00653353"/>
    <w:rsid w:val="00654F78"/>
    <w:rsid w:val="00655B92"/>
    <w:rsid w:val="00686F87"/>
    <w:rsid w:val="00706892"/>
    <w:rsid w:val="00736344"/>
    <w:rsid w:val="00753BC4"/>
    <w:rsid w:val="00753BE6"/>
    <w:rsid w:val="007547DE"/>
    <w:rsid w:val="007578DE"/>
    <w:rsid w:val="007819B3"/>
    <w:rsid w:val="00796108"/>
    <w:rsid w:val="007D0596"/>
    <w:rsid w:val="007F1E64"/>
    <w:rsid w:val="00825B66"/>
    <w:rsid w:val="00827FC9"/>
    <w:rsid w:val="008364CD"/>
    <w:rsid w:val="008378EE"/>
    <w:rsid w:val="00873073"/>
    <w:rsid w:val="00884D7B"/>
    <w:rsid w:val="008A421B"/>
    <w:rsid w:val="008B7726"/>
    <w:rsid w:val="0090458B"/>
    <w:rsid w:val="0091334C"/>
    <w:rsid w:val="0093473F"/>
    <w:rsid w:val="00934D06"/>
    <w:rsid w:val="00937AE3"/>
    <w:rsid w:val="00983DB5"/>
    <w:rsid w:val="009B32F8"/>
    <w:rsid w:val="009B40F1"/>
    <w:rsid w:val="00A21B46"/>
    <w:rsid w:val="00A24FB6"/>
    <w:rsid w:val="00A346BC"/>
    <w:rsid w:val="00A553F0"/>
    <w:rsid w:val="00A814AE"/>
    <w:rsid w:val="00AC23E0"/>
    <w:rsid w:val="00AE3593"/>
    <w:rsid w:val="00AF107F"/>
    <w:rsid w:val="00B10CDF"/>
    <w:rsid w:val="00B2088A"/>
    <w:rsid w:val="00B26978"/>
    <w:rsid w:val="00B303CC"/>
    <w:rsid w:val="00B44F24"/>
    <w:rsid w:val="00B74761"/>
    <w:rsid w:val="00B9670B"/>
    <w:rsid w:val="00BD122C"/>
    <w:rsid w:val="00BE1436"/>
    <w:rsid w:val="00C01B52"/>
    <w:rsid w:val="00C061AF"/>
    <w:rsid w:val="00C20ABD"/>
    <w:rsid w:val="00C62607"/>
    <w:rsid w:val="00C64F26"/>
    <w:rsid w:val="00C80488"/>
    <w:rsid w:val="00CA0CFC"/>
    <w:rsid w:val="00CB0D70"/>
    <w:rsid w:val="00CB34D0"/>
    <w:rsid w:val="00CC3717"/>
    <w:rsid w:val="00CE268E"/>
    <w:rsid w:val="00D16842"/>
    <w:rsid w:val="00D31D50"/>
    <w:rsid w:val="00D47D93"/>
    <w:rsid w:val="00D74BD9"/>
    <w:rsid w:val="00DA34A4"/>
    <w:rsid w:val="00DB4D1E"/>
    <w:rsid w:val="00DC37AB"/>
    <w:rsid w:val="00DD1746"/>
    <w:rsid w:val="00E01AD6"/>
    <w:rsid w:val="00E03583"/>
    <w:rsid w:val="00E0795F"/>
    <w:rsid w:val="00E20EF9"/>
    <w:rsid w:val="00E25E58"/>
    <w:rsid w:val="00E74968"/>
    <w:rsid w:val="00E854FA"/>
    <w:rsid w:val="00EB7570"/>
    <w:rsid w:val="00ED40DD"/>
    <w:rsid w:val="00F0537C"/>
    <w:rsid w:val="00F207EB"/>
    <w:rsid w:val="00F27A1F"/>
    <w:rsid w:val="00F413F9"/>
    <w:rsid w:val="00F94371"/>
    <w:rsid w:val="00F95A7D"/>
    <w:rsid w:val="00FC2C60"/>
    <w:rsid w:val="00FD62EC"/>
    <w:rsid w:val="00FD6BE0"/>
    <w:rsid w:val="00FF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10C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cs="Times New Roman"/>
      <w:sz w:val="18"/>
      <w:szCs w:val="18"/>
      <w:lang/>
    </w:rPr>
  </w:style>
  <w:style w:type="character" w:customStyle="1" w:styleId="Char">
    <w:name w:val="页眉 Char"/>
    <w:link w:val="a3"/>
    <w:uiPriority w:val="99"/>
    <w:semiHidden/>
    <w:locked/>
    <w:rsid w:val="00B10CDF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10CDF"/>
    <w:pPr>
      <w:tabs>
        <w:tab w:val="center" w:pos="4153"/>
        <w:tab w:val="right" w:pos="8306"/>
      </w:tabs>
    </w:pPr>
    <w:rPr>
      <w:rFonts w:cs="Times New Roman"/>
      <w:sz w:val="18"/>
      <w:szCs w:val="18"/>
      <w:lang/>
    </w:rPr>
  </w:style>
  <w:style w:type="character" w:customStyle="1" w:styleId="Char0">
    <w:name w:val="页脚 Char"/>
    <w:link w:val="a4"/>
    <w:uiPriority w:val="99"/>
    <w:semiHidden/>
    <w:locked/>
    <w:rsid w:val="00B10CDF"/>
    <w:rPr>
      <w:rFonts w:ascii="Tahoma" w:hAnsi="Tahoma" w:cs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12DC3"/>
    <w:rPr>
      <w:rFonts w:cs="Times New Roman"/>
      <w:sz w:val="2"/>
      <w:szCs w:val="2"/>
      <w:lang/>
    </w:rPr>
  </w:style>
  <w:style w:type="character" w:customStyle="1" w:styleId="Char1">
    <w:name w:val="批注框文本 Char"/>
    <w:link w:val="a5"/>
    <w:uiPriority w:val="99"/>
    <w:semiHidden/>
    <w:locked/>
    <w:rsid w:val="007547DE"/>
    <w:rPr>
      <w:rFonts w:ascii="Tahoma" w:hAnsi="Tahoma" w:cs="Tahoma"/>
      <w:kern w:val="0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保证书及委托贷款银行确认书</dc:title>
  <dc:subject/>
  <dc:creator>GJJCWK</dc:creator>
  <cp:keywords/>
  <dc:description/>
  <cp:lastModifiedBy>张淋稀</cp:lastModifiedBy>
  <cp:revision>39</cp:revision>
  <cp:lastPrinted>2024-03-05T03:05:00Z</cp:lastPrinted>
  <dcterms:created xsi:type="dcterms:W3CDTF">2019-12-24T04:06:00Z</dcterms:created>
  <dcterms:modified xsi:type="dcterms:W3CDTF">2026-07-15T03:00:00Z</dcterms:modified>
</cp:coreProperties>
</file>