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柳</w:t>
      </w:r>
      <w:bookmarkStart w:id="0" w:name="_GoBack"/>
      <w:bookmarkEnd w:id="0"/>
      <w:r>
        <w:rPr>
          <w:rFonts w:hint="eastAsia"/>
          <w:sz w:val="36"/>
          <w:szCs w:val="36"/>
        </w:rPr>
        <w:t>州市单位开</w:t>
      </w:r>
      <w:r>
        <w:rPr>
          <w:rFonts w:hint="eastAsia"/>
          <w:sz w:val="36"/>
          <w:szCs w:val="36"/>
          <w:lang w:eastAsia="zh-CN"/>
        </w:rPr>
        <w:t>具</w:t>
      </w:r>
      <w:r>
        <w:rPr>
          <w:rFonts w:hint="eastAsia"/>
          <w:sz w:val="36"/>
          <w:szCs w:val="36"/>
        </w:rPr>
        <w:t>住房公积金缴存证明申请表</w:t>
      </w:r>
    </w:p>
    <w:tbl>
      <w:tblPr>
        <w:tblStyle w:val="7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10"/>
        <w:gridCol w:w="73"/>
        <w:gridCol w:w="425"/>
        <w:gridCol w:w="851"/>
        <w:gridCol w:w="1559"/>
        <w:gridCol w:w="425"/>
        <w:gridCol w:w="142"/>
        <w:gridCol w:w="567"/>
        <w:gridCol w:w="709"/>
        <w:gridCol w:w="424"/>
        <w:gridCol w:w="143"/>
        <w:gridCol w:w="850"/>
        <w:gridCol w:w="732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   位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上级主管单位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联系地址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    编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 系 人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单位住房公积金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账号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缴存公积金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职工数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申请原因</w:t>
            </w:r>
          </w:p>
        </w:tc>
        <w:tc>
          <w:tcPr>
            <w:tcW w:w="8080" w:type="dxa"/>
            <w:gridSpan w:val="11"/>
            <w:shd w:val="clear" w:color="auto" w:fill="auto"/>
            <w:vAlign w:val="center"/>
          </w:tcPr>
          <w:p>
            <w:pPr>
              <w:spacing w:line="600" w:lineRule="exact"/>
              <w:ind w:firstLine="120" w:firstLineChars="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拟上市□  融资□  审计□  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是否低于法定缴纳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住房公积金比例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是否有拖欠职工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住房公积金情况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使用劳务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派遣职工数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是否缴纳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住房公积金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劳务派遣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065" w:type="dxa"/>
            <w:gridSpan w:val="15"/>
            <w:shd w:val="clear" w:color="auto" w:fill="auto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单位申请意见：</w:t>
            </w:r>
          </w:p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</w:p>
          <w:p>
            <w:pPr>
              <w:spacing w:line="600" w:lineRule="exact"/>
              <w:ind w:firstLine="5880" w:firstLineChars="24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经办人：</w:t>
            </w:r>
          </w:p>
          <w:p>
            <w:pPr>
              <w:spacing w:line="600" w:lineRule="exact"/>
              <w:ind w:firstLine="5520" w:firstLineChars="23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法定代表人：</w:t>
            </w:r>
          </w:p>
          <w:p>
            <w:pPr>
              <w:spacing w:line="600" w:lineRule="exact"/>
              <w:ind w:firstLine="5640" w:firstLineChars="23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单位公章：</w:t>
            </w:r>
          </w:p>
          <w:p>
            <w:pPr>
              <w:spacing w:line="600" w:lineRule="exact"/>
              <w:ind w:firstLine="8040" w:firstLineChars="33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560" w:type="dxa"/>
            <w:gridSpan w:val="3"/>
            <w:shd w:val="clear" w:color="auto" w:fill="auto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受理部门意见（营业部/管理部）</w:t>
            </w:r>
          </w:p>
        </w:tc>
        <w:tc>
          <w:tcPr>
            <w:tcW w:w="8505" w:type="dxa"/>
            <w:gridSpan w:val="12"/>
            <w:shd w:val="clear" w:color="auto" w:fill="auto"/>
          </w:tcPr>
          <w:p>
            <w:pPr>
              <w:spacing w:line="600" w:lineRule="exact"/>
              <w:ind w:firstLine="5640" w:firstLineChars="235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ind w:firstLine="3960" w:firstLineChars="16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业务公章：</w:t>
            </w:r>
          </w:p>
          <w:p>
            <w:pPr>
              <w:spacing w:line="600" w:lineRule="exact"/>
              <w:ind w:firstLine="6360" w:firstLineChars="26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月   日</w:t>
            </w:r>
          </w:p>
        </w:tc>
      </w:tr>
    </w:tbl>
    <w:p>
      <w:pPr>
        <w:spacing w:line="600" w:lineRule="exact"/>
        <w:ind w:left="-989" w:leftChars="-472" w:hanging="2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注：《柳州市单位住房公积金缴存情况证明》通过以上联系地址邮寄［ ］；自取［ ］。</w:t>
      </w:r>
    </w:p>
    <w:p>
      <w:pPr>
        <w:spacing w:line="600" w:lineRule="exact"/>
        <w:ind w:left="-850" w:leftChars="-405" w:right="-907" w:rightChars="-432"/>
        <w:rPr>
          <w:rFonts w:ascii="仿宋_GB2312" w:hAnsi="Calibri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7D"/>
    <w:rsid w:val="000E197D"/>
    <w:rsid w:val="00241EF1"/>
    <w:rsid w:val="0034701E"/>
    <w:rsid w:val="007722E4"/>
    <w:rsid w:val="00ED4DAA"/>
    <w:rsid w:val="589567B7"/>
    <w:rsid w:val="70E2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8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5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46</Words>
  <Characters>266</Characters>
  <Lines>2</Lines>
  <Paragraphs>1</Paragraphs>
  <TotalTime>4</TotalTime>
  <ScaleCrop>false</ScaleCrop>
  <LinksUpToDate>false</LinksUpToDate>
  <CharactersWithSpaces>311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2020-07-24T06:41:00Z</dcterms:created>
  <dc:creator>汤铮铮</dc:creator>
  <cp:lastModifiedBy>hg</cp:lastModifiedBy>
  <dcterms:modified xsi:type="dcterms:W3CDTF">2020-07-29T02:14:46Z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