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"/>
        <w:jc w:val="center"/>
        <w:rPr>
          <w:rFonts w:ascii="仿宋_GB2312" w:eastAsia="仿宋_GB2312"/>
          <w:color w:val="000000"/>
          <w:sz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371600" cy="4972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黑体_GBK" w:eastAsia="方正黑体_GBK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color w:val="000000"/>
                                <w:sz w:val="36"/>
                              </w:rPr>
                              <w:t>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pt;margin-top:0pt;height:39.15pt;width:108pt;z-index:251661312;mso-width-relative:page;mso-height-relative:page;" filled="f" stroked="f" coordsize="21600,21600" o:gfxdata="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PJUdNUAAAAHAQAADwAAAAAA&#10;AAABACAAAAAiAAAAZHJzL2Rvd25yZXYueG1sUEsBAhQAFAAAAAgAh07iQI60SXkWAgAAFQQAAA4A&#10;AAAAAAAAAQAgAAAAJA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黑体_GBK" w:eastAsia="方正黑体_GBK"/>
                          <w:color w:val="000000"/>
                          <w:sz w:val="36"/>
                        </w:rPr>
                      </w:pPr>
                      <w:r>
                        <w:rPr>
                          <w:rFonts w:hint="eastAsia" w:ascii="方正黑体_GBK" w:eastAsia="方正黑体_GBK"/>
                          <w:color w:val="000000"/>
                          <w:sz w:val="36"/>
                        </w:rPr>
                        <w:t>申请表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524125" cy="5943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方正黑体_GBK" w:eastAsia="方正黑体_GBK"/>
                                <w:spacing w:val="12"/>
                                <w:sz w:val="32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pacing w:val="12"/>
                                <w:sz w:val="32"/>
                              </w:rPr>
                              <w:t>缓 缴 住 房 公 积 金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方正黑体_GBK" w:eastAsia="方正黑体_GBK"/>
                                <w:sz w:val="32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 w:val="32"/>
                              </w:rPr>
                              <w:t>降低住房公积金缴存比例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0pt;height:46.8pt;width:198.75pt;z-index:251659264;mso-width-relative:page;mso-height-relative:page;" filled="f" stroked="f" coordsize="21600,21600" o:gfxdata="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9NlPP1QAAAAcBAAAPAAAA&#10;AAAAAAEAIAAAACIAAABkcnMvZG93bnJldi54bWxQSwECFAAUAAAACACHTuJAu6LhuRgCAAAVBAAA&#10;DgAAAAAAAAABACAAAAAk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方正黑体_GBK" w:eastAsia="方正黑体_GBK"/>
                          <w:spacing w:val="12"/>
                          <w:sz w:val="32"/>
                        </w:rPr>
                      </w:pPr>
                      <w:r>
                        <w:rPr>
                          <w:rFonts w:hint="eastAsia" w:ascii="方正黑体_GBK" w:eastAsia="方正黑体_GBK"/>
                          <w:spacing w:val="12"/>
                          <w:sz w:val="32"/>
                        </w:rPr>
                        <w:t>缓 缴 住 房 公 积 金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ascii="方正黑体_GBK" w:eastAsia="方正黑体_GBK"/>
                          <w:sz w:val="32"/>
                        </w:rPr>
                      </w:pPr>
                      <w:r>
                        <w:rPr>
                          <w:rFonts w:hint="eastAsia" w:ascii="方正黑体_GBK" w:eastAsia="方正黑体_GBK"/>
                          <w:sz w:val="32"/>
                        </w:rPr>
                        <w:t>降低住房公积金缴存比例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b/>
                          <w:spacing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838200" cy="4953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方正黑体_GBK" w:eastAsia="方正黑体_GBK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color w:val="000000"/>
                                <w:sz w:val="36"/>
                              </w:rPr>
                              <w:t>企业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0pt;height:39pt;width:66pt;z-index:251660288;mso-width-relative:page;mso-height-relative:page;" filled="f" stroked="f" coordsize="21600,21600" o:gfxdata="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yE9ctMAAAAHAQAADwAAAAAAAAAB&#10;ACAAAAAiAAAAZHJzL2Rvd25yZXYueG1sUEsBAhQAFAAAAAgAh07iQKl/4BYVAgAAFAQAAA4AAAAA&#10;AAAAAQAgAAAAIg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ascii="方正黑体_GBK" w:eastAsia="方正黑体_GBK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hint="eastAsia" w:ascii="方正黑体_GBK" w:eastAsia="方正黑体_GBK"/>
                          <w:color w:val="000000"/>
                          <w:sz w:val="36"/>
                        </w:rPr>
                        <w:t>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000000"/>
          <w:sz w:val="36"/>
        </w:rPr>
        <w:t xml:space="preserve">                      </w:t>
      </w:r>
    </w:p>
    <w:p>
      <w:pPr>
        <w:spacing w:before="50" w:after="50"/>
        <w:jc w:val="center"/>
        <w:rPr>
          <w:rFonts w:ascii="仿宋_GB2312" w:eastAsia="仿宋_GB2312"/>
          <w:color w:val="000000"/>
        </w:rPr>
      </w:pP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97"/>
        <w:gridCol w:w="6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 xml:space="preserve">                                                                企</w:t>
            </w:r>
          </w:p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业</w:t>
            </w:r>
          </w:p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信</w:t>
            </w:r>
          </w:p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息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单位名称</w:t>
            </w:r>
          </w:p>
        </w:tc>
        <w:tc>
          <w:tcPr>
            <w:tcW w:w="6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00000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单位代码</w:t>
            </w:r>
          </w:p>
        </w:tc>
        <w:tc>
          <w:tcPr>
            <w:tcW w:w="6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00000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申请项目</w:t>
            </w:r>
          </w:p>
        </w:tc>
        <w:tc>
          <w:tcPr>
            <w:tcW w:w="6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840" w:firstLineChars="400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sym w:font="Wingdings" w:char="006F"/>
            </w:r>
            <w:r>
              <w:rPr>
                <w:rFonts w:hint="eastAsia" w:ascii="方正仿宋_GBK" w:hAnsi="宋体" w:eastAsia="方正仿宋_GBK"/>
                <w:color w:val="000000"/>
              </w:rPr>
              <w:t>缓缴住房公积金1年</w:t>
            </w:r>
          </w:p>
          <w:p>
            <w:pPr>
              <w:spacing w:before="50" w:after="50"/>
              <w:ind w:firstLine="840" w:firstLineChars="400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sym w:font="Wingdings" w:char="006F"/>
            </w:r>
            <w:r>
              <w:rPr>
                <w:rFonts w:hint="eastAsia" w:ascii="方正仿宋_GBK" w:hAnsi="宋体" w:eastAsia="方正仿宋_GBK"/>
                <w:color w:val="000000"/>
              </w:rPr>
              <w:t>降低缴存比例：由</w:t>
            </w:r>
            <w:r>
              <w:rPr>
                <w:rFonts w:hint="eastAsia" w:ascii="方正仿宋_GBK" w:hAnsi="宋体" w:eastAsia="方正仿宋_GBK"/>
                <w:color w:val="000000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/>
                <w:color w:val="000000"/>
              </w:rPr>
              <w:t>％降至</w:t>
            </w:r>
            <w:r>
              <w:rPr>
                <w:rFonts w:hint="eastAsia" w:ascii="方正仿宋_GBK" w:hAnsi="宋体" w:eastAsia="方正仿宋_GBK"/>
                <w:color w:val="000000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/>
                <w:color w:val="000000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00000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申请期限</w:t>
            </w:r>
          </w:p>
        </w:tc>
        <w:tc>
          <w:tcPr>
            <w:tcW w:w="6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自    年    月至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单位讨论情况</w:t>
            </w:r>
          </w:p>
        </w:tc>
        <w:tc>
          <w:tcPr>
            <w:tcW w:w="7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职代会或工会讨论通过意见（注明会议时间、应参加人数、实参加人数、表决结果）：</w:t>
            </w:r>
          </w:p>
          <w:p>
            <w:pPr>
              <w:spacing w:before="50" w:after="50"/>
              <w:rPr>
                <w:rFonts w:ascii="方正仿宋_GBK" w:hAnsi="宋体" w:eastAsia="方正仿宋_GBK"/>
                <w:color w:val="000000"/>
              </w:rPr>
            </w:pPr>
          </w:p>
          <w:p>
            <w:pPr>
              <w:spacing w:before="50" w:after="50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 xml:space="preserve">工会或职工代表大会印章：             单位公章：   </w:t>
            </w:r>
          </w:p>
          <w:p>
            <w:pPr>
              <w:spacing w:before="50" w:after="50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 xml:space="preserve">      年  月  日                         年  月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8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住房公积金管理中心审核意见：</w:t>
            </w:r>
          </w:p>
          <w:p>
            <w:pPr>
              <w:spacing w:before="50" w:after="50"/>
              <w:rPr>
                <w:rFonts w:ascii="方正仿宋_GBK" w:hAnsi="宋体" w:eastAsia="方正仿宋_GBK"/>
                <w:color w:val="000000"/>
              </w:rPr>
            </w:pPr>
          </w:p>
          <w:p>
            <w:pPr>
              <w:spacing w:before="50" w:after="50"/>
              <w:rPr>
                <w:rFonts w:ascii="方正仿宋_GBK" w:hAnsi="宋体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 xml:space="preserve"> 初审人：       </w:t>
            </w:r>
            <w:r>
              <w:rPr>
                <w:rFonts w:ascii="方正仿宋_GBK" w:hAnsi="宋体" w:eastAsia="方正仿宋_GBK"/>
                <w:color w:val="000000"/>
              </w:rPr>
              <w:t xml:space="preserve">  </w:t>
            </w:r>
            <w:r>
              <w:rPr>
                <w:rFonts w:hint="eastAsia" w:ascii="方正仿宋_GBK" w:hAnsi="宋体" w:eastAsia="方正仿宋_GBK"/>
                <w:color w:val="000000"/>
              </w:rPr>
              <w:t xml:space="preserve"> </w:t>
            </w:r>
            <w:r>
              <w:rPr>
                <w:rFonts w:ascii="方正仿宋_GBK" w:hAnsi="宋体" w:eastAsia="方正仿宋_GBK"/>
                <w:color w:val="000000"/>
              </w:rPr>
              <w:t xml:space="preserve"> </w:t>
            </w:r>
            <w:r>
              <w:rPr>
                <w:rFonts w:hint="eastAsia" w:ascii="方正仿宋_GBK" w:hAnsi="宋体" w:eastAsia="方正仿宋_GBK"/>
                <w:color w:val="000000"/>
              </w:rPr>
              <w:t xml:space="preserve">复审人：    </w:t>
            </w:r>
            <w:r>
              <w:rPr>
                <w:rFonts w:ascii="方正仿宋_GBK" w:hAnsi="宋体" w:eastAsia="方正仿宋_GBK"/>
                <w:color w:val="000000"/>
              </w:rPr>
              <w:t xml:space="preserve">    </w:t>
            </w:r>
            <w:r>
              <w:rPr>
                <w:rFonts w:hint="eastAsia" w:ascii="方正仿宋_GBK" w:hAnsi="宋体" w:eastAsia="方正仿宋_GBK"/>
                <w:color w:val="000000"/>
              </w:rPr>
              <w:t xml:space="preserve">  </w:t>
            </w:r>
            <w:r>
              <w:rPr>
                <w:rFonts w:ascii="方正仿宋_GBK" w:hAnsi="宋体" w:eastAsia="方正仿宋_GBK"/>
                <w:color w:val="000000"/>
              </w:rPr>
              <w:t xml:space="preserve"> </w:t>
            </w:r>
            <w:r>
              <w:rPr>
                <w:rFonts w:hint="eastAsia" w:ascii="方正仿宋_GBK" w:hAnsi="宋体" w:eastAsia="方正仿宋_GBK"/>
                <w:color w:val="000000"/>
              </w:rPr>
              <w:t xml:space="preserve">审批人：             </w:t>
            </w:r>
            <w:r>
              <w:rPr>
                <w:rFonts w:ascii="方正仿宋_GBK" w:hAnsi="宋体" w:eastAsia="方正仿宋_GBK"/>
                <w:color w:val="000000"/>
              </w:rPr>
              <w:t xml:space="preserve">        </w:t>
            </w:r>
            <w:r>
              <w:rPr>
                <w:rFonts w:hint="eastAsia" w:ascii="方正仿宋_GBK" w:hAnsi="宋体" w:eastAsia="方正仿宋_GBK"/>
                <w:color w:val="000000"/>
              </w:rPr>
              <w:t>年   月   日</w:t>
            </w:r>
          </w:p>
        </w:tc>
      </w:tr>
    </w:tbl>
    <w:p>
      <w:pPr>
        <w:spacing w:line="360" w:lineRule="exact"/>
        <w:ind w:firstLine="210" w:firstLineChars="100"/>
        <w:rPr>
          <w:rFonts w:ascii="方正书宋_GBK" w:hAnsi="宋体" w:eastAsia="方正书宋_GBK"/>
          <w:color w:val="000000"/>
          <w:szCs w:val="21"/>
        </w:rPr>
      </w:pPr>
      <w:r>
        <w:rPr>
          <w:rFonts w:hint="eastAsia" w:ascii="方正书宋_GBK" w:hAnsi="宋体" w:eastAsia="方正书宋_GBK"/>
          <w:color w:val="000000"/>
          <w:szCs w:val="21"/>
        </w:rPr>
        <w:t>填表说明：</w:t>
      </w:r>
    </w:p>
    <w:p>
      <w:pPr>
        <w:spacing w:line="320" w:lineRule="exact"/>
        <w:ind w:firstLine="525" w:firstLineChars="250"/>
        <w:rPr>
          <w:rFonts w:ascii="方正书宋_GBK" w:hAnsi="宋体" w:eastAsia="方正书宋_GBK"/>
          <w:color w:val="000000"/>
          <w:szCs w:val="21"/>
        </w:rPr>
      </w:pPr>
      <w:r>
        <w:rPr>
          <w:rFonts w:hint="eastAsia" w:ascii="方正书宋_GBK" w:hAnsi="宋体" w:eastAsia="方正书宋_GBK"/>
          <w:color w:val="000000"/>
          <w:szCs w:val="21"/>
        </w:rPr>
        <w:t>1.“职代会或工会讨论通过意见”宜按以下要求填写：****年**月**日，我单位召开会议（工会</w:t>
      </w:r>
      <w:r>
        <w:rPr>
          <w:rFonts w:hint="eastAsia" w:ascii="方正书宋_GBK" w:hAnsi="宋体" w:eastAsia="方正书宋_GBK"/>
          <w:color w:val="000000"/>
          <w:szCs w:val="21"/>
        </w:rPr>
        <w:sym w:font="Wingdings" w:char="006F"/>
      </w:r>
      <w:r>
        <w:rPr>
          <w:rFonts w:hint="eastAsia" w:ascii="方正书宋_GBK" w:hAnsi="宋体" w:eastAsia="方正书宋_GBK"/>
          <w:color w:val="000000"/>
          <w:szCs w:val="21"/>
        </w:rPr>
        <w:t xml:space="preserve">  职工大会</w:t>
      </w:r>
      <w:r>
        <w:rPr>
          <w:rFonts w:hint="eastAsia" w:ascii="方正书宋_GBK" w:hAnsi="宋体" w:eastAsia="方正书宋_GBK"/>
          <w:color w:val="000000"/>
          <w:szCs w:val="21"/>
        </w:rPr>
        <w:sym w:font="Wingdings" w:char="006F"/>
      </w:r>
      <w:r>
        <w:rPr>
          <w:rFonts w:hint="eastAsia" w:ascii="方正书宋_GBK" w:hAnsi="宋体" w:eastAsia="方正书宋_GBK"/>
          <w:color w:val="000000"/>
          <w:szCs w:val="21"/>
        </w:rPr>
        <w:t>），**名职工参加了会议，会议一致同意从**年**月至**年**月起（将我单位住房公积金缴存比例降低至单位和职工各**％</w:t>
      </w:r>
      <w:r>
        <w:rPr>
          <w:rFonts w:hint="eastAsia" w:ascii="方正书宋_GBK" w:hAnsi="宋体" w:eastAsia="方正书宋_GBK"/>
          <w:color w:val="000000"/>
          <w:szCs w:val="21"/>
        </w:rPr>
        <w:sym w:font="Wingdings" w:char="006F"/>
      </w:r>
      <w:r>
        <w:rPr>
          <w:rFonts w:hint="eastAsia" w:ascii="方正书宋_GBK" w:hAnsi="宋体" w:eastAsia="方正书宋_GBK"/>
          <w:color w:val="000000"/>
          <w:szCs w:val="21"/>
        </w:rPr>
        <w:t xml:space="preserve">  或 缓缴住房公积金 </w:t>
      </w:r>
      <w:r>
        <w:rPr>
          <w:rFonts w:hint="eastAsia" w:ascii="方正书宋_GBK" w:hAnsi="宋体" w:eastAsia="方正书宋_GBK"/>
          <w:color w:val="000000"/>
          <w:szCs w:val="21"/>
        </w:rPr>
        <w:sym w:font="Wingdings" w:char="006F"/>
      </w:r>
      <w:r>
        <w:rPr>
          <w:rFonts w:hint="eastAsia" w:ascii="方正书宋_GBK" w:hAnsi="宋体" w:eastAsia="方正书宋_GBK"/>
          <w:color w:val="000000"/>
          <w:szCs w:val="21"/>
        </w:rPr>
        <w:t>）。</w:t>
      </w:r>
    </w:p>
    <w:p>
      <w:pPr>
        <w:spacing w:line="320" w:lineRule="exact"/>
        <w:ind w:firstLine="420" w:firstLineChars="200"/>
        <w:rPr>
          <w:rFonts w:ascii="方正书宋_GBK" w:hAnsi="宋体" w:eastAsia="方正书宋_GBK"/>
          <w:color w:val="000000"/>
          <w:szCs w:val="21"/>
        </w:rPr>
      </w:pPr>
      <w:r>
        <w:rPr>
          <w:rFonts w:hint="eastAsia" w:ascii="方正书宋_GBK" w:hAnsi="宋体" w:eastAsia="方正书宋_GBK"/>
          <w:color w:val="000000"/>
          <w:szCs w:val="21"/>
        </w:rPr>
        <w:t xml:space="preserve">2.单位在报送本表的同时，应提供规定的证明资料并加盖公章。 </w:t>
      </w:r>
    </w:p>
    <w:p>
      <w:pPr>
        <w:spacing w:line="320" w:lineRule="exact"/>
        <w:ind w:firstLine="420" w:firstLineChars="200"/>
        <w:rPr>
          <w:rFonts w:ascii="方正书宋_GBK" w:hAnsi="宋体" w:eastAsia="方正书宋_GBK"/>
          <w:color w:val="000000"/>
          <w:szCs w:val="21"/>
        </w:rPr>
      </w:pPr>
      <w:r>
        <w:rPr>
          <w:rFonts w:hint="eastAsia" w:ascii="方正书宋_GBK" w:hAnsi="宋体" w:eastAsia="方正书宋_GBK"/>
          <w:color w:val="000000"/>
          <w:szCs w:val="21"/>
        </w:rPr>
        <w:t>3.本表一式三份，柳州市住房公积金管理中心审批后留存一份，申请单位一份，柳州市住房公积金管理委员会一份。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 w:ascii="方正书宋_GBK" w:hAnsi="宋体" w:eastAsia="方正书宋_GBK"/>
          <w:color w:val="000000"/>
          <w:szCs w:val="21"/>
        </w:rPr>
        <w:t>4.单位下一年度如需办理降低住房公积金缴存比例手续的，需在到期前一个月到柳州市住房公积金管理中心申请，材料与首次办理相同。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NjAzMTdiNWM4ODg2YWNlZTM1MjM1OWE1YWVmYzIifQ=="/>
  </w:docVars>
  <w:rsids>
    <w:rsidRoot w:val="00000000"/>
    <w:rsid w:val="33A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2023-01-19T01:38:07Z</dcterms:created>
  <dc:creator>Administrator</dc:creator>
  <cp:lastModifiedBy>⭐⭐</cp:lastModifiedBy>
  <dcterms:modified xsi:type="dcterms:W3CDTF">2023-01-19T01:39:24Z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DCADC9FF2D8F429A9E5A5B606D08AC02</vt:lpwstr>
  </property>
</Properties>
</file>